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354B" w14:textId="77777777" w:rsidR="00D445A3" w:rsidRDefault="00D445A3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  <w:bookmarkStart w:id="0" w:name="_GoBack"/>
      <w:bookmarkEnd w:id="0"/>
      <w:r w:rsidRPr="00FB004E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Materiaalia pätevöitymisen tueksi</w:t>
      </w:r>
    </w:p>
    <w:p w14:paraId="0AFEF6B5" w14:textId="2D012BDB" w:rsidR="00CA48CC" w:rsidRPr="00CA48CC" w:rsidRDefault="00CA48CC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bCs/>
          <w:sz w:val="24"/>
          <w:szCs w:val="24"/>
          <w:lang w:eastAsia="fi-FI"/>
        </w:rPr>
      </w:pPr>
      <w:r w:rsidRPr="00CA48CC">
        <w:rPr>
          <w:rFonts w:ascii="Arial" w:eastAsia="Times New Roman" w:hAnsi="Arial" w:cs="Arial"/>
          <w:bCs/>
          <w:sz w:val="24"/>
          <w:szCs w:val="24"/>
          <w:lang w:eastAsia="fi-FI"/>
        </w:rPr>
        <w:t>päivitetty 17.7.2017</w:t>
      </w:r>
    </w:p>
    <w:p w14:paraId="440844C1" w14:textId="77777777" w:rsidR="00C3373A" w:rsidRPr="00FB004E" w:rsidRDefault="00C3373A" w:rsidP="00FB004E">
      <w:pPr>
        <w:pStyle w:val="Luettelokappale"/>
        <w:numPr>
          <w:ilvl w:val="0"/>
          <w:numId w:val="1"/>
        </w:numPr>
        <w:shd w:val="clear" w:color="auto" w:fill="FFFFFF"/>
        <w:spacing w:before="345" w:after="345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Kirjat</w:t>
      </w:r>
    </w:p>
    <w:p w14:paraId="0C427709" w14:textId="77777777" w:rsidR="00D445A3" w:rsidRPr="00FB004E" w:rsidRDefault="00D445A3" w:rsidP="00D445A3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AalbergV, Siimes M, Lapsesta aikuiseksi. Nuoren kypsyminen naiseksi tai mieheksi: Kustannus Oy Nemo, uudistettu painos 2007</w:t>
      </w:r>
    </w:p>
    <w:p w14:paraId="6CDD3C5B" w14:textId="77777777" w:rsidR="00D445A3" w:rsidRPr="00FB004E" w:rsidRDefault="00D445A3" w:rsidP="00D445A3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Jousimaa J, Alenius H, Atula S, Kattainen A, Kunnamo I,</w:t>
      </w:r>
      <w:r w:rsidR="0054667D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Pelttari H,</w:t>
      </w: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Teikari M, toim. Lääkärin Käsikirja, H</w:t>
      </w:r>
      <w:r w:rsidR="0054667D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elsinki: Kustannus Oy Duodecim,</w:t>
      </w: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11. uudistettu painos 2014</w:t>
      </w:r>
      <w:r w:rsidR="0054667D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( lapsia ja nuoria koskevat osuudet)</w:t>
      </w:r>
    </w:p>
    <w:p w14:paraId="7E614FB6" w14:textId="77777777" w:rsidR="00D445A3" w:rsidRPr="00FB004E" w:rsidRDefault="00D445A3" w:rsidP="00D445A3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Kumpulainen K, Aronen E, Ebeling H, Laukkanen E, Marttunen M, Puura K, Sourander A (toim.) Lastenpsykiatria ja nuorisopsykiatria Kustannus Oy Duodecim, 1. painos 2016 </w:t>
      </w:r>
    </w:p>
    <w:p w14:paraId="763C059B" w14:textId="77777777" w:rsidR="00D445A3" w:rsidRPr="00FB004E" w:rsidRDefault="00D445A3" w:rsidP="00D445A3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Pihko H, Haataja L, Rantala H (toim</w:t>
      </w:r>
      <w:r w:rsidR="0054667D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.</w:t>
      </w: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) : Lastenneurologia; Kustannus Oy Duodecim, 1-2. painos 2015</w:t>
      </w:r>
    </w:p>
    <w:p w14:paraId="77AFFB53" w14:textId="77777777" w:rsidR="00C3373A" w:rsidRPr="00FB004E" w:rsidRDefault="006B109A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Rajantie J</w:t>
      </w:r>
      <w:r w:rsidR="00C3373A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, Heikinheimo M, </w:t>
      </w: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Renko M (</w:t>
      </w:r>
      <w:r w:rsidR="00C3373A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toim.</w:t>
      </w: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)</w:t>
      </w:r>
      <w:r w:rsidR="00C3373A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Lastentaudit , </w:t>
      </w: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Kustannus Oy Duodecim, 6. uudistettu painos 2016</w:t>
      </w:r>
    </w:p>
    <w:p w14:paraId="35498E46" w14:textId="77777777" w:rsidR="00C3373A" w:rsidRPr="00FB004E" w:rsidRDefault="00C3373A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Söderholm A, Kivitie-Kallio R, </w:t>
      </w:r>
      <w:r w:rsidR="006B109A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(</w:t>
      </w: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toim.</w:t>
      </w:r>
      <w:r w:rsidR="006B109A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)</w:t>
      </w: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Lapsen kaltoinkohtelu, </w:t>
      </w:r>
      <w:r w:rsidR="006B109A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Kustannus Oy Duodecim, 2.</w:t>
      </w:r>
      <w:r w:rsidR="003E5E5F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uudistettu painos 2012</w:t>
      </w:r>
    </w:p>
    <w:p w14:paraId="61E3D54A" w14:textId="77777777" w:rsidR="00742DBF" w:rsidRPr="00FB004E" w:rsidRDefault="00C3373A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Välimäki M, Sane T, Dunkel L, toim. Endokrinologia :Kustannus Oy Duodecim, 2</w:t>
      </w:r>
      <w:r w:rsidRPr="00FB004E">
        <w:rPr>
          <w:rFonts w:ascii="Arial" w:eastAsia="Times New Roman" w:hAnsi="Arial" w:cs="Arial"/>
          <w:sz w:val="24"/>
          <w:szCs w:val="24"/>
          <w:lang w:eastAsia="fi-FI"/>
        </w:rPr>
        <w:t>. painos 200</w:t>
      </w:r>
      <w:r w:rsidR="00903D69" w:rsidRPr="00FB004E">
        <w:rPr>
          <w:rFonts w:ascii="Arial" w:eastAsia="Times New Roman" w:hAnsi="Arial" w:cs="Arial"/>
          <w:sz w:val="24"/>
          <w:szCs w:val="24"/>
          <w:lang w:eastAsia="fi-FI"/>
        </w:rPr>
        <w:t>9</w:t>
      </w:r>
      <w:r w:rsidR="0054667D" w:rsidRPr="00FB004E">
        <w:rPr>
          <w:rFonts w:ascii="Arial" w:eastAsia="Times New Roman" w:hAnsi="Arial" w:cs="Arial"/>
          <w:sz w:val="24"/>
          <w:szCs w:val="24"/>
          <w:lang w:eastAsia="fi-FI"/>
        </w:rPr>
        <w:t xml:space="preserve"> (soveltuvin osin)</w:t>
      </w:r>
    </w:p>
    <w:p w14:paraId="7C7A6B1F" w14:textId="77777777" w:rsidR="00C3373A" w:rsidRPr="00FB004E" w:rsidRDefault="00925A45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FF0000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b) Lainsäädäntö</w:t>
      </w:r>
    </w:p>
    <w:p w14:paraId="7F6C6C09" w14:textId="77777777" w:rsidR="00925A45" w:rsidRPr="00FB004E" w:rsidRDefault="00FA56B4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sz w:val="24"/>
          <w:szCs w:val="24"/>
          <w:lang w:eastAsia="fi-FI"/>
        </w:rPr>
        <w:t xml:space="preserve">Valtioneuvoston asetus </w:t>
      </w:r>
      <w:r w:rsidR="00925A45" w:rsidRPr="00FB004E">
        <w:rPr>
          <w:rFonts w:ascii="Arial" w:eastAsia="Times New Roman" w:hAnsi="Arial" w:cs="Arial"/>
          <w:sz w:val="24"/>
          <w:szCs w:val="24"/>
          <w:lang w:eastAsia="fi-FI"/>
        </w:rPr>
        <w:t xml:space="preserve">neuvolatoiminnasta, koulu- ja opiskeluterveydenhuollosta sekä ehkäisevästä suun terveydenhuollosta, 338/2011 . </w:t>
      </w:r>
    </w:p>
    <w:p w14:paraId="7D798522" w14:textId="77777777" w:rsidR="0042526F" w:rsidRPr="00FB004E" w:rsidRDefault="0042526F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sz w:val="24"/>
          <w:szCs w:val="24"/>
          <w:lang w:eastAsia="fi-FI"/>
        </w:rPr>
        <w:t>Terveydenhuoltolaki</w:t>
      </w:r>
      <w:r w:rsidR="00FA56B4" w:rsidRPr="00FB004E">
        <w:rPr>
          <w:rFonts w:ascii="Arial" w:eastAsia="Times New Roman" w:hAnsi="Arial" w:cs="Arial"/>
          <w:sz w:val="24"/>
          <w:szCs w:val="24"/>
          <w:lang w:eastAsia="fi-FI"/>
        </w:rPr>
        <w:t xml:space="preserve"> 1326/2010 (soveltuvin osin)</w:t>
      </w:r>
    </w:p>
    <w:p w14:paraId="39F570E6" w14:textId="77777777" w:rsidR="0042526F" w:rsidRPr="00FB004E" w:rsidRDefault="0042526F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sz w:val="24"/>
          <w:szCs w:val="24"/>
          <w:lang w:eastAsia="fi-FI"/>
        </w:rPr>
        <w:t>Oppilas- ja opiskelijahuoltolaki 1287/2013</w:t>
      </w:r>
    </w:p>
    <w:p w14:paraId="17F8F1A9" w14:textId="77777777" w:rsidR="0042526F" w:rsidRPr="00FB004E" w:rsidRDefault="0042526F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sz w:val="24"/>
          <w:szCs w:val="24"/>
          <w:lang w:eastAsia="fi-FI"/>
        </w:rPr>
        <w:t>Lastensuojelulaki 417/2007</w:t>
      </w:r>
      <w:r w:rsidR="00FA56B4" w:rsidRPr="00FB004E">
        <w:rPr>
          <w:rFonts w:ascii="Arial" w:eastAsia="Times New Roman" w:hAnsi="Arial" w:cs="Arial"/>
          <w:sz w:val="24"/>
          <w:szCs w:val="24"/>
          <w:lang w:eastAsia="fi-FI"/>
        </w:rPr>
        <w:t xml:space="preserve"> (soveltuvin osin)</w:t>
      </w:r>
    </w:p>
    <w:p w14:paraId="445BAC86" w14:textId="77777777" w:rsidR="0042526F" w:rsidRPr="00FB004E" w:rsidRDefault="00742DBF" w:rsidP="00742DBF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b/>
          <w:sz w:val="24"/>
          <w:szCs w:val="24"/>
          <w:lang w:eastAsia="fi-FI"/>
        </w:rPr>
        <w:t>c)</w:t>
      </w:r>
      <w:r w:rsidR="00FB004E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</w:t>
      </w:r>
      <w:r w:rsidR="00F233B3" w:rsidRPr="00FB004E">
        <w:rPr>
          <w:rFonts w:ascii="Arial" w:eastAsia="Times New Roman" w:hAnsi="Arial" w:cs="Arial"/>
          <w:b/>
          <w:sz w:val="24"/>
          <w:szCs w:val="24"/>
          <w:lang w:eastAsia="fi-FI"/>
        </w:rPr>
        <w:t>Oppaita, raportteja, www-sivuja</w:t>
      </w:r>
    </w:p>
    <w:p w14:paraId="0BF65924" w14:textId="77777777" w:rsidR="00FA56B4" w:rsidRPr="00FB004E" w:rsidRDefault="00FA56B4" w:rsidP="00FA56B4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sz w:val="24"/>
          <w:szCs w:val="24"/>
          <w:lang w:eastAsia="fi-FI"/>
        </w:rPr>
        <w:t>Asetuksen 380/2009 perustelut ja soveltamisohjeet: Sosiaali- ja terveysministeriö, julkaisuja 2009:20</w:t>
      </w:r>
    </w:p>
    <w:p w14:paraId="04C65FFF" w14:textId="77777777" w:rsidR="00F934ED" w:rsidRPr="00FB004E" w:rsidRDefault="00F934ED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lastRenderedPageBreak/>
        <w:t>Laaja terveystarkastus. Ohjeistus äitiys- ja lastenneuvolatoimintaan sekä kouluterveydenhuoltoon. THL Opas 22; 2012</w:t>
      </w:r>
    </w:p>
    <w:p w14:paraId="495D69AA" w14:textId="77777777" w:rsidR="00F934ED" w:rsidRPr="00FB004E" w:rsidRDefault="00F934ED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Menetelmäkäsikirja. Terveystarkastukset lastenneuvolassa &amp; kouluterveydenhuollossa. THL opas 14, toinen uudistettu painos; 2014</w:t>
      </w:r>
    </w:p>
    <w:p w14:paraId="1FAB8929" w14:textId="77777777" w:rsidR="00D97850" w:rsidRPr="00FB004E" w:rsidRDefault="00D97850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Terveellinen, turvallinen ja hyvinvoiva oppilaitos. Opas ympäristön ja yhteisön monialaiseen tarkastamiseen</w:t>
      </w:r>
      <w:r w:rsidR="00AF3459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.. THL</w:t>
      </w: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Ohjaus 7/2015.</w:t>
      </w:r>
    </w:p>
    <w:p w14:paraId="12B99AAD" w14:textId="77777777" w:rsidR="00D97850" w:rsidRPr="00FB004E" w:rsidRDefault="00D97850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Monialainen opiskeluhuolto ja</w:t>
      </w:r>
      <w:r w:rsidR="00AF3459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sen johtaminen. THL Opas 2015</w:t>
      </w:r>
    </w:p>
    <w:p w14:paraId="756F9BD6" w14:textId="77777777" w:rsidR="00C3373A" w:rsidRPr="00FB004E" w:rsidRDefault="00742DBF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Valtakunnallinen</w:t>
      </w:r>
      <w:r w:rsidR="00C3373A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kouluterveyskysely</w:t>
      </w: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:</w:t>
      </w:r>
      <w:r w:rsidR="000F31EE" w:rsidRPr="00FB004E">
        <w:rPr>
          <w:rFonts w:ascii="Arial" w:hAnsi="Arial" w:cs="Arial"/>
          <w:color w:val="000000" w:themeColor="text1"/>
        </w:rPr>
        <w:t xml:space="preserve"> </w:t>
      </w:r>
      <w:r w:rsidR="00AF3459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 </w:t>
      </w:r>
      <w:hyperlink r:id="rId9" w:history="1">
        <w:r w:rsidR="00AF3459" w:rsidRPr="00FB004E">
          <w:rPr>
            <w:rStyle w:val="Hyperlinkki"/>
            <w:rFonts w:ascii="Arial" w:eastAsia="Times New Roman" w:hAnsi="Arial" w:cs="Arial"/>
            <w:color w:val="000000" w:themeColor="text1"/>
            <w:sz w:val="24"/>
            <w:szCs w:val="24"/>
            <w:lang w:eastAsia="fi-FI"/>
          </w:rPr>
          <w:t>https://www.thl.fi/fi/tutkimus-ja-asiantuntijatyo/vaestotutkimukset/kouluterveyskysely</w:t>
        </w:r>
      </w:hyperlink>
    </w:p>
    <w:p w14:paraId="55BA5B66" w14:textId="77777777" w:rsidR="00742DBF" w:rsidRPr="00FB004E" w:rsidRDefault="0068010E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THL, Lastensuojelun käsikirja </w:t>
      </w:r>
      <w:r w:rsidR="00742DBF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(</w:t>
      </w: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soveltuvin osin</w:t>
      </w:r>
      <w:r w:rsidR="00742DBF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):</w:t>
      </w: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   http://</w:t>
      </w:r>
      <w:hyperlink r:id="rId10" w:history="1">
        <w:r w:rsidRPr="00FB004E">
          <w:rPr>
            <w:rStyle w:val="Hyperlinkki"/>
            <w:rFonts w:ascii="Arial" w:eastAsia="Times New Roman" w:hAnsi="Arial" w:cs="Arial"/>
            <w:color w:val="000000" w:themeColor="text1"/>
            <w:sz w:val="24"/>
            <w:szCs w:val="24"/>
            <w:lang w:eastAsia="fi-FI"/>
          </w:rPr>
          <w:t>www.thl.fi/fi/web/lastensuojelun-kasikirja</w:t>
        </w:r>
      </w:hyperlink>
    </w:p>
    <w:p w14:paraId="69513F3B" w14:textId="77777777" w:rsidR="00C3373A" w:rsidRPr="00FB004E" w:rsidRDefault="00742DBF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THL:Lapset,nuoret ja perheet,</w:t>
      </w:r>
      <w:r w:rsidR="00B11250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Kasvun kumppanit  </w:t>
      </w:r>
      <w:r w:rsidR="008444E3"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  <w:hyperlink r:id="rId11" w:history="1">
        <w:r w:rsidR="00F74B29" w:rsidRPr="00FB004E">
          <w:rPr>
            <w:rStyle w:val="Hyperlinkki"/>
            <w:rFonts w:ascii="Arial" w:eastAsia="Times New Roman" w:hAnsi="Arial" w:cs="Arial"/>
            <w:color w:val="000000" w:themeColor="text1"/>
            <w:sz w:val="24"/>
            <w:szCs w:val="24"/>
            <w:lang w:eastAsia="fi-FI"/>
          </w:rPr>
          <w:t>http://www.thl.fi/fi/web/lapset-nuoret-ja-perheet</w:t>
        </w:r>
      </w:hyperlink>
    </w:p>
    <w:p w14:paraId="6CF398D7" w14:textId="77777777" w:rsidR="00903D69" w:rsidRPr="00FB004E" w:rsidRDefault="00A237C4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THL.Rokottaminen., </w:t>
      </w:r>
      <w:hyperlink r:id="rId12" w:history="1">
        <w:r w:rsidR="00B11250" w:rsidRPr="00A237C4">
          <w:rPr>
            <w:rStyle w:val="Hyperlinkki"/>
            <w:rFonts w:ascii="Arial" w:eastAsia="Times New Roman" w:hAnsi="Arial" w:cs="Arial"/>
            <w:color w:val="000000" w:themeColor="text1"/>
            <w:sz w:val="24"/>
            <w:szCs w:val="24"/>
            <w:lang w:eastAsia="fi-FI"/>
          </w:rPr>
          <w:t>http://www.thl.fi/rokottaminen</w:t>
        </w:r>
      </w:hyperlink>
    </w:p>
    <w:p w14:paraId="583B6B36" w14:textId="77777777" w:rsidR="00B11250" w:rsidRPr="00FB004E" w:rsidRDefault="00F34CDA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Lastenneuvolakäsikirja  </w:t>
      </w:r>
      <w:hyperlink r:id="rId13" w:history="1">
        <w:r w:rsidR="00A237C4" w:rsidRPr="00A237C4">
          <w:rPr>
            <w:rStyle w:val="Hyperlinkki"/>
            <w:rFonts w:ascii="Arial" w:eastAsia="Times New Roman" w:hAnsi="Arial" w:cs="Arial"/>
            <w:color w:val="auto"/>
            <w:sz w:val="24"/>
            <w:szCs w:val="24"/>
            <w:lang w:eastAsia="fi-FI"/>
          </w:rPr>
          <w:t>http://www.thl.fi/fi/web/lastenneuvolakasikirja</w:t>
        </w:r>
      </w:hyperlink>
      <w:r w:rsidR="00A237C4" w:rsidRPr="00A237C4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7A8CE13D" w14:textId="77777777" w:rsidR="006B5EAD" w:rsidRDefault="006B5EAD" w:rsidP="00C3373A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Te</w:t>
      </w:r>
      <w:r w:rsidR="00A237C4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rveysportti (soveltuvin osin) </w:t>
      </w:r>
      <w:hyperlink r:id="rId14" w:history="1">
        <w:r w:rsidRPr="00A237C4">
          <w:rPr>
            <w:rStyle w:val="Hyperlinkki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fi-FI"/>
          </w:rPr>
          <w:t>http://www.terveysportti.fi/terveysportti/koti</w:t>
        </w:r>
      </w:hyperlink>
      <w:r w:rsidR="00A237C4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  </w:t>
      </w:r>
      <w:r w:rsidR="00F02270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</w:p>
    <w:p w14:paraId="09A9CD36" w14:textId="77777777" w:rsidR="00F02270" w:rsidRPr="00F02270" w:rsidRDefault="00F02270" w:rsidP="00F022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270">
        <w:rPr>
          <w:rFonts w:ascii="Arial" w:hAnsi="Arial" w:cs="Arial"/>
          <w:sz w:val="24"/>
          <w:szCs w:val="24"/>
        </w:rPr>
        <w:t>Syödään yhdessä- ruokasuositukset lapsiperheille, Kide 26, THL, VRN 2016</w:t>
      </w:r>
    </w:p>
    <w:p w14:paraId="52324165" w14:textId="77777777" w:rsidR="00F02270" w:rsidRPr="00A237C4" w:rsidRDefault="00F02270" w:rsidP="00F02270">
      <w:pPr>
        <w:spacing w:after="0" w:line="240" w:lineRule="auto"/>
        <w:rPr>
          <w:sz w:val="24"/>
          <w:szCs w:val="24"/>
          <w:u w:val="single"/>
        </w:rPr>
      </w:pPr>
      <w:r w:rsidRPr="00A237C4">
        <w:rPr>
          <w:rFonts w:ascii="Arial" w:hAnsi="Arial" w:cs="Arial"/>
          <w:sz w:val="24"/>
          <w:szCs w:val="24"/>
          <w:u w:val="single"/>
        </w:rPr>
        <w:t>https://julkari.fi/handle/10024/129744</w:t>
      </w:r>
    </w:p>
    <w:p w14:paraId="6D03A30B" w14:textId="77777777" w:rsidR="00D92658" w:rsidRPr="00FB004E" w:rsidRDefault="00D92658" w:rsidP="00D92658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d)</w:t>
      </w:r>
      <w:r w:rsidR="00FB004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</w:t>
      </w:r>
      <w:r w:rsidRPr="00FB004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Lehdet</w:t>
      </w:r>
    </w:p>
    <w:p w14:paraId="3F92D7A7" w14:textId="77777777" w:rsidR="00C3373A" w:rsidRPr="00FB004E" w:rsidRDefault="00C3373A" w:rsidP="00D92658">
      <w:pPr>
        <w:shd w:val="clear" w:color="auto" w:fill="FFFFFF"/>
        <w:spacing w:before="345" w:after="345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FB004E">
        <w:rPr>
          <w:rFonts w:ascii="Arial" w:eastAsia="Times New Roman" w:hAnsi="Arial" w:cs="Arial"/>
          <w:sz w:val="24"/>
          <w:szCs w:val="24"/>
          <w:lang w:eastAsia="fi-FI"/>
        </w:rPr>
        <w:t>Viimeisen kolmen vuoden ajalta soveltuvin osin:</w:t>
      </w:r>
      <w:r w:rsidRPr="00FB004E">
        <w:rPr>
          <w:rFonts w:ascii="Arial" w:eastAsia="Times New Roman" w:hAnsi="Arial" w:cs="Arial"/>
          <w:sz w:val="24"/>
          <w:szCs w:val="24"/>
          <w:lang w:eastAsia="fi-FI"/>
        </w:rPr>
        <w:br/>
        <w:t>Suomen Lääkärilehti</w:t>
      </w:r>
      <w:r w:rsidRPr="00FB004E">
        <w:rPr>
          <w:rFonts w:ascii="Arial" w:eastAsia="Times New Roman" w:hAnsi="Arial" w:cs="Arial"/>
          <w:sz w:val="24"/>
          <w:szCs w:val="24"/>
          <w:lang w:eastAsia="fi-FI"/>
        </w:rPr>
        <w:br/>
        <w:t>Duodecim</w:t>
      </w:r>
      <w:r w:rsidRPr="00FB004E">
        <w:rPr>
          <w:rFonts w:ascii="Arial" w:eastAsia="Times New Roman" w:hAnsi="Arial" w:cs="Arial"/>
          <w:sz w:val="24"/>
          <w:szCs w:val="24"/>
          <w:lang w:eastAsia="fi-FI"/>
        </w:rPr>
        <w:br/>
        <w:t>Yleislääkäri</w:t>
      </w:r>
      <w:r w:rsidRPr="00FB004E">
        <w:rPr>
          <w:rFonts w:ascii="Arial" w:eastAsia="Times New Roman" w:hAnsi="Arial" w:cs="Arial"/>
          <w:sz w:val="24"/>
          <w:szCs w:val="24"/>
          <w:lang w:eastAsia="fi-FI"/>
        </w:rPr>
        <w:br/>
        <w:t>Käypä hoito -suositukset lastentautien, lastenpsykiatrian, lastenneurologian ja nuorisopsykiatrian aloilta</w:t>
      </w:r>
    </w:p>
    <w:p w14:paraId="7F6808D7" w14:textId="77777777" w:rsidR="00DA3111" w:rsidRPr="00FB004E" w:rsidRDefault="00DA3111">
      <w:pPr>
        <w:rPr>
          <w:rFonts w:ascii="Arial" w:hAnsi="Arial" w:cs="Arial"/>
        </w:rPr>
      </w:pPr>
    </w:p>
    <w:sectPr w:rsidR="00DA3111" w:rsidRPr="00FB0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32A45"/>
    <w:multiLevelType w:val="hybridMultilevel"/>
    <w:tmpl w:val="39D06104"/>
    <w:lvl w:ilvl="0" w:tplc="040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10605"/>
    <w:multiLevelType w:val="hybridMultilevel"/>
    <w:tmpl w:val="84E0FEB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3A"/>
    <w:rsid w:val="000679D1"/>
    <w:rsid w:val="000F31EE"/>
    <w:rsid w:val="0010286C"/>
    <w:rsid w:val="003E5E5F"/>
    <w:rsid w:val="0042526F"/>
    <w:rsid w:val="0048557C"/>
    <w:rsid w:val="0054667D"/>
    <w:rsid w:val="0068010E"/>
    <w:rsid w:val="006B109A"/>
    <w:rsid w:val="006B5EAD"/>
    <w:rsid w:val="00742DBF"/>
    <w:rsid w:val="00776DDD"/>
    <w:rsid w:val="008444E3"/>
    <w:rsid w:val="008E0088"/>
    <w:rsid w:val="00903D69"/>
    <w:rsid w:val="009234FF"/>
    <w:rsid w:val="00925A45"/>
    <w:rsid w:val="00A237C4"/>
    <w:rsid w:val="00A53021"/>
    <w:rsid w:val="00A837EF"/>
    <w:rsid w:val="00AF3459"/>
    <w:rsid w:val="00B11250"/>
    <w:rsid w:val="00B91E6D"/>
    <w:rsid w:val="00C3373A"/>
    <w:rsid w:val="00C81006"/>
    <w:rsid w:val="00CA48CC"/>
    <w:rsid w:val="00D445A3"/>
    <w:rsid w:val="00D92658"/>
    <w:rsid w:val="00D97850"/>
    <w:rsid w:val="00DA3111"/>
    <w:rsid w:val="00E13818"/>
    <w:rsid w:val="00F02270"/>
    <w:rsid w:val="00F233B3"/>
    <w:rsid w:val="00F34CDA"/>
    <w:rsid w:val="00F74B29"/>
    <w:rsid w:val="00F934ED"/>
    <w:rsid w:val="00FA56B4"/>
    <w:rsid w:val="00F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A07D"/>
  <w15:docId w15:val="{966A429A-5B0B-460B-8FF4-DFFF8E50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934E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445A3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742D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l.fi/fi/web/lastenneuvolakasikirj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l.fi/rokottamin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l.fi/fi/web/lapset-nuoret-ja-perhe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thl.fi/fi/web/lastensuojelun-kasikirj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thl.fi/fi/tutkimus-ja-asiantuntijatyo/vaestotutkimukset/kouluterveyskysely" TargetMode="External"/><Relationship Id="rId14" Type="http://schemas.openxmlformats.org/officeDocument/2006/relationships/hyperlink" Target="http://www.terveysportti.fi/terveysportti/kot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54e95376df14ced93933dc50a09f290 xmlns="67e9b495-6361-491c-9a4f-a0943814a1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Erityispätevyydet</TermName>
          <TermId xmlns="http://schemas.microsoft.com/office/infopath/2007/PartnerControls">a6c08b0c-5458-4de2-9709-9af51cb4a46e</TermId>
        </TermInfo>
      </Terms>
    </l54e95376df14ced93933dc50a09f290>
    <TaxCatchAll xmlns="67e9b495-6361-491c-9a4f-a0943814a1d6">
      <Value>19</Value>
      <Value>23</Value>
      <Value>1</Value>
      <Value>287</Value>
    </TaxCatchAll>
    <p8018e9b7da74d7c98602aa9dbbbe1e0 xmlns="67e9b495-6361-491c-9a4f-a0943814a1d6">
      <Terms xmlns="http://schemas.microsoft.com/office/infopath/2007/PartnerControls"/>
    </p8018e9b7da74d7c98602aa9dbbbe1e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usta-asiakirja" ma:contentTypeID="0x0101009AB21128D565404BB3F7061E06908D56050010DD42DC7AF8ED42AF98B4FCC4E10B4A" ma:contentTypeVersion="108" ma:contentTypeDescription="" ma:contentTypeScope="" ma:versionID="7569fd6480593a67b73bde052ef79749">
  <xsd:schema xmlns:xsd="http://www.w3.org/2001/XMLSchema" xmlns:xs="http://www.w3.org/2001/XMLSchema" xmlns:p="http://schemas.microsoft.com/office/2006/metadata/properties" xmlns:ns2="67e9b495-6361-491c-9a4f-a0943814a1d6" targetNamespace="http://schemas.microsoft.com/office/2006/metadata/properties" ma:root="true" ma:fieldsID="0fb2bacc5bc58738dcad0f36a58ea144" ns2:_="">
    <xsd:import namespace="67e9b495-6361-491c-9a4f-a0943814a1d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l54e95376df14ced93933dc50a09f290" minOccurs="0"/>
                <xsd:element ref="ns2:p8018e9b7da74d7c98602aa9dbbbe1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9b495-6361-491c-9a4f-a0943814a1d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da2eab1-943b-421e-ae3d-bd0a8947d38b}" ma:internalName="TaxCatchAll" ma:showField="CatchAllData" ma:web="0bee7b19-3446-4691-891a-fd2f2c03a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da2eab1-943b-421e-ae3d-bd0a8947d38b}" ma:internalName="TaxCatchAllLabel" ma:readOnly="true" ma:showField="CatchAllDataLabel" ma:web="0bee7b19-3446-4691-891a-fd2f2c03a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4e95376df14ced93933dc50a09f290" ma:index="10" ma:taxonomy="true" ma:internalName="l54e95376df14ced93933dc50a09f290" ma:taxonomyFieldName="Sijainti" ma:displayName="Sijainti" ma:default="287;#Erityispätevyydet|a6c08b0c-5458-4de2-9709-9af51cb4a46e" ma:fieldId="{554e9537-6df1-4ced-9393-3dc50a09f290}" ma:sspId="44fa4d3b-fea0-4f4a-bffd-18bb405e7bbe" ma:termSetId="eaa18822-dd2a-4286-bd96-2cb00a17c1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018e9b7da74d7c98602aa9dbbbe1e0" ma:index="12" nillable="true" ma:taxonomy="true" ma:internalName="p8018e9b7da74d7c98602aa9dbbbe1e0" ma:taxonomyFieldName="Tausta_x002d_asiakirjan_x0020_tyyppi" ma:displayName="Tausta-asiakirjan tyyppi" ma:default="" ma:fieldId="{98018e9b-7da7-4d7c-9860-2aa9dbbbe1e0}" ma:sspId="44fa4d3b-fea0-4f4a-bffd-18bb405e7bbe" ma:termSetId="99bfc3f0-51ae-4f94-abd3-c973e5b4842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4fa4d3b-fea0-4f4a-bffd-18bb405e7bbe" ContentTypeId="0x0101009AB21128D565404BB3F7061E06908D5605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B0437-A021-493C-91E0-6CE4DF85B888}">
  <ds:schemaRefs>
    <ds:schemaRef ds:uri="http://schemas.microsoft.com/office/2006/metadata/properties"/>
    <ds:schemaRef ds:uri="http://schemas.microsoft.com/office/infopath/2007/PartnerControls"/>
    <ds:schemaRef ds:uri="67e9b495-6361-491c-9a4f-a0943814a1d6"/>
  </ds:schemaRefs>
</ds:datastoreItem>
</file>

<file path=customXml/itemProps2.xml><?xml version="1.0" encoding="utf-8"?>
<ds:datastoreItem xmlns:ds="http://schemas.openxmlformats.org/officeDocument/2006/customXml" ds:itemID="{A0AB64EA-9202-4DE9-B844-DAA884959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9b495-6361-491c-9a4f-a0943814a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6116A-DB4B-49E5-9A8D-8C14A466145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FF941C2-3457-4357-8784-1F63ABC98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Hämeenlinnan kaupunki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 Päivi</dc:creator>
  <cp:lastModifiedBy>Ulla Anttila</cp:lastModifiedBy>
  <cp:revision>2</cp:revision>
  <cp:lastPrinted>2017-07-31T07:12:00Z</cp:lastPrinted>
  <dcterms:created xsi:type="dcterms:W3CDTF">2019-07-03T09:13:00Z</dcterms:created>
  <dcterms:modified xsi:type="dcterms:W3CDTF">2019-07-03T09:13:00Z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0x0101009AB21128D565404BB3F7061E06908D56050010DD42DC7AF8ED42AF98B4FCC4E10B4A</vt:lpwstr>
  </property>
  <property fmtid="{D5CDD505-2E9C-101B-9397-08002B2CF9AE}" pid="3" name="Tausta_x002d_asiakirjan_x0020_tyyppi">
    <vt:lpwstr/>
  </property>
  <property fmtid="{D5CDD505-2E9C-101B-9397-08002B2CF9AE}" pid="4" name="Sijainti">
    <vt:lpwstr>287;#Erityispätevyydet|a6c08b0c-5458-4de2-9709-9af51cb4a46e</vt:lpwstr>
  </property>
  <property fmtid="{D5CDD505-2E9C-101B-9397-08002B2CF9AE}" pid="5" name="le0921ed4c5e41ed8ee21dd758304ea4">
    <vt:lpwstr>24|a9109b09-2494-4c77-80b6-5114fe723e21</vt:lpwstr>
  </property>
  <property fmtid="{D5CDD505-2E9C-101B-9397-08002B2CF9AE}" pid="6" name="a6db322f9cb547a8aa3c1c3701168568">
    <vt:lpwstr>Julkinen|3673e24d-44c1-4932-8aab-e8589e1008d8</vt:lpwstr>
  </property>
  <property fmtid="{D5CDD505-2E9C-101B-9397-08002B2CF9AE}" pid="7" name="f2ca10d8caa94f23b2574afbed729319">
    <vt:lpwstr>Luonnos|1bbc367a-8c90-4d95-b9d9-6e723329eb05</vt:lpwstr>
  </property>
  <property fmtid="{D5CDD505-2E9C-101B-9397-08002B2CF9AE}" pid="8" name="Tausta-asiakirjan tyyppi">
    <vt:lpwstr/>
  </property>
  <property fmtid="{D5CDD505-2E9C-101B-9397-08002B2CF9AE}" pid="9" name="Arkistointisaanto">
    <vt:lpwstr>23;#24|a9109b09-2494-4c77-80b6-5114fe723e21</vt:lpwstr>
  </property>
  <property fmtid="{D5CDD505-2E9C-101B-9397-08002B2CF9AE}" pid="10" name="Arkisto">
    <vt:lpwstr>19;#Julkinen|3673e24d-44c1-4932-8aab-e8589e1008d8</vt:lpwstr>
  </property>
  <property fmtid="{D5CDD505-2E9C-101B-9397-08002B2CF9AE}" pid="11" name="Dokumentin_x0020_tila">
    <vt:lpwstr>1;#Luonnos|1bbc367a-8c90-4d95-b9d9-6e723329eb05</vt:lpwstr>
  </property>
  <property fmtid="{D5CDD505-2E9C-101B-9397-08002B2CF9AE}" pid="12" name="Dokumentin tila">
    <vt:lpwstr>1;#Luonnos|1bbc367a-8c90-4d95-b9d9-6e723329eb05</vt:lpwstr>
  </property>
</Properties>
</file>